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E3" w:rsidRDefault="00C517E3" w:rsidP="00C517E3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>
        <w:rPr>
          <w:rFonts w:hint="eastAsia"/>
          <w:b/>
          <w:sz w:val="28"/>
          <w:szCs w:val="28"/>
        </w:rPr>
        <w:t>朝阳中考</w:t>
      </w:r>
      <w:r w:rsidRPr="00CD7C01">
        <w:rPr>
          <w:rFonts w:hint="eastAsia"/>
          <w:b/>
          <w:sz w:val="28"/>
          <w:szCs w:val="28"/>
        </w:rPr>
        <w:t>一模数学压轴试题</w:t>
      </w:r>
    </w:p>
    <w:p w:rsidR="00C517E3" w:rsidRPr="003569CC" w:rsidRDefault="00C517E3" w:rsidP="00C517E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>
        <w:rPr>
          <w:rFonts w:hint="eastAsia"/>
          <w:b/>
          <w:sz w:val="28"/>
          <w:szCs w:val="28"/>
        </w:rPr>
        <w:t>朝阳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】（智康乐晨老师精心整理）</w:t>
      </w:r>
    </w:p>
    <w:p w:rsidR="00C517E3" w:rsidRDefault="00C517E3" w:rsidP="00C517E3">
      <w:pPr>
        <w:adjustRightInd w:val="0"/>
        <w:snapToGrid w:val="0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25．巳知二次函数</w:t>
      </w:r>
      <w:r>
        <w:rPr>
          <w:rFonts w:ascii="宋体" w:hAnsi="宋体"/>
          <w:i/>
          <w:color w:val="000000"/>
        </w:rPr>
        <w:t>y</w:t>
      </w:r>
      <w:r>
        <w:rPr>
          <w:rFonts w:ascii="宋体" w:hAnsi="宋体"/>
          <w:color w:val="000000"/>
        </w:rPr>
        <w:t>＝</w:t>
      </w:r>
      <w:r>
        <w:rPr>
          <w:rFonts w:ascii="宋体" w:hAnsi="宋体"/>
          <w:i/>
          <w:color w:val="000000"/>
        </w:rPr>
        <w:t>a</w:t>
      </w:r>
      <w:r>
        <w:rPr>
          <w:rFonts w:ascii="宋体" w:hAnsi="宋体"/>
          <w:color w:val="000000"/>
        </w:rPr>
        <w:t>(</w:t>
      </w:r>
      <w:r>
        <w:rPr>
          <w:rFonts w:ascii="宋体" w:hAnsi="宋体"/>
          <w:i/>
          <w:color w:val="000000"/>
        </w:rPr>
        <w:t>x</w:t>
      </w:r>
      <w:r>
        <w:rPr>
          <w:rFonts w:ascii="宋体" w:hAnsi="宋体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－6</w:t>
      </w:r>
      <w:r>
        <w:rPr>
          <w:rFonts w:ascii="宋体" w:hAnsi="宋体"/>
          <w:i/>
          <w:color w:val="000000"/>
        </w:rPr>
        <w:t>x</w:t>
      </w:r>
      <w:r>
        <w:rPr>
          <w:rFonts w:ascii="宋体" w:hAnsi="宋体"/>
          <w:color w:val="000000"/>
        </w:rPr>
        <w:t>＋8)(</w:t>
      </w:r>
      <w:r>
        <w:rPr>
          <w:rFonts w:ascii="宋体" w:hAnsi="宋体"/>
          <w:i/>
          <w:color w:val="000000"/>
        </w:rPr>
        <w:t>a</w:t>
      </w:r>
      <w:r>
        <w:rPr>
          <w:rFonts w:ascii="宋体" w:hAnsi="宋体"/>
          <w:color w:val="000000"/>
        </w:rPr>
        <w:t>＞0)的图象与</w:t>
      </w:r>
      <w:r>
        <w:rPr>
          <w:rFonts w:ascii="宋体" w:hAnsi="宋体"/>
          <w:i/>
          <w:color w:val="000000"/>
        </w:rPr>
        <w:t>x</w:t>
      </w:r>
      <w:r>
        <w:rPr>
          <w:rFonts w:ascii="宋体" w:hAnsi="宋体"/>
          <w:color w:val="000000"/>
        </w:rPr>
        <w:t>轴分别交于点</w:t>
      </w:r>
      <w:r>
        <w:rPr>
          <w:rFonts w:ascii="宋体" w:hAnsi="宋体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i/>
          <w:color w:val="000000"/>
        </w:rPr>
        <w:t>B</w:t>
      </w:r>
      <w:r>
        <w:rPr>
          <w:rFonts w:ascii="宋体" w:hAnsi="宋体"/>
          <w:color w:val="000000"/>
        </w:rPr>
        <w:t>，与</w:t>
      </w:r>
      <w:r>
        <w:rPr>
          <w:rFonts w:ascii="宋体" w:hAnsi="宋体"/>
          <w:i/>
          <w:color w:val="000000"/>
        </w:rPr>
        <w:t>y</w:t>
      </w:r>
      <w:r>
        <w:rPr>
          <w:rFonts w:ascii="宋体" w:hAnsi="宋体"/>
          <w:color w:val="000000"/>
        </w:rPr>
        <w:t>轴交于点</w:t>
      </w:r>
      <w:r>
        <w:rPr>
          <w:rFonts w:ascii="宋体" w:hAnsi="宋体"/>
          <w:i/>
          <w:color w:val="000000"/>
        </w:rPr>
        <w:t>C</w:t>
      </w:r>
      <w:r>
        <w:rPr>
          <w:rFonts w:ascii="宋体" w:hAnsi="宋体"/>
          <w:color w:val="000000"/>
        </w:rPr>
        <w:t>．点</w:t>
      </w:r>
      <w:r>
        <w:rPr>
          <w:rFonts w:ascii="宋体" w:hAnsi="宋体"/>
          <w:i/>
          <w:color w:val="000000"/>
        </w:rPr>
        <w:t>D</w:t>
      </w:r>
      <w:r>
        <w:rPr>
          <w:rFonts w:ascii="宋体" w:hAnsi="宋体"/>
          <w:color w:val="000000"/>
        </w:rPr>
        <w:t>是抛物线的顶点．</w:t>
      </w:r>
    </w:p>
    <w:p w:rsidR="00C517E3" w:rsidRDefault="00C517E3" w:rsidP="00C517E3">
      <w:pPr>
        <w:adjustRightInd w:val="0"/>
        <w:snapToGrid w:val="0"/>
        <w:ind w:left="420" w:hangingChars="200" w:hanging="420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（1）如图①．连接</w:t>
      </w:r>
      <w:r>
        <w:rPr>
          <w:rFonts w:ascii="宋体" w:hAnsi="宋体"/>
          <w:i/>
          <w:color w:val="000000"/>
        </w:rPr>
        <w:t>AC</w:t>
      </w:r>
      <w:r>
        <w:rPr>
          <w:rFonts w:ascii="宋体" w:hAnsi="宋体"/>
          <w:color w:val="000000"/>
        </w:rPr>
        <w:t>，将△</w:t>
      </w:r>
      <w:r>
        <w:rPr>
          <w:rFonts w:ascii="宋体" w:hAnsi="宋体"/>
          <w:i/>
          <w:color w:val="000000"/>
        </w:rPr>
        <w:t>OAC</w:t>
      </w:r>
      <w:r>
        <w:rPr>
          <w:rFonts w:ascii="宋体" w:hAnsi="宋体"/>
          <w:color w:val="000000"/>
        </w:rPr>
        <w:t>沿直线</w:t>
      </w:r>
      <w:r>
        <w:rPr>
          <w:rFonts w:ascii="宋体" w:hAnsi="宋体"/>
          <w:i/>
          <w:color w:val="000000"/>
        </w:rPr>
        <w:t>AC</w:t>
      </w:r>
      <w:r>
        <w:rPr>
          <w:rFonts w:ascii="宋体" w:hAnsi="宋体"/>
          <w:color w:val="000000"/>
        </w:rPr>
        <w:t>翻折，若点</w:t>
      </w:r>
      <w:r>
        <w:rPr>
          <w:rFonts w:ascii="宋体" w:hAnsi="宋体"/>
          <w:i/>
          <w:color w:val="000000"/>
        </w:rPr>
        <w:t>O</w:t>
      </w:r>
      <w:r>
        <w:rPr>
          <w:rFonts w:ascii="宋体" w:hAnsi="宋体"/>
          <w:color w:val="000000"/>
        </w:rPr>
        <w:t>的对应点0'恰好落在该抛物线的对称轴上，求实数</w:t>
      </w:r>
      <w:r>
        <w:rPr>
          <w:rFonts w:ascii="宋体" w:hAnsi="宋体"/>
          <w:i/>
          <w:color w:val="000000"/>
        </w:rPr>
        <w:t>a</w:t>
      </w:r>
      <w:r>
        <w:rPr>
          <w:rFonts w:ascii="宋体" w:hAnsi="宋体"/>
          <w:color w:val="000000"/>
        </w:rPr>
        <w:t>的值；</w:t>
      </w:r>
    </w:p>
    <w:p w:rsidR="00C517E3" w:rsidRDefault="00C517E3" w:rsidP="00C517E3">
      <w:pPr>
        <w:adjustRightInd w:val="0"/>
        <w:snapToGrid w:val="0"/>
        <w:ind w:left="420" w:hangingChars="200" w:hanging="420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（2）如图②，在正方形</w:t>
      </w:r>
      <w:r>
        <w:rPr>
          <w:rFonts w:ascii="宋体" w:hAnsi="宋体"/>
          <w:i/>
          <w:color w:val="000000"/>
        </w:rPr>
        <w:t>EFGH</w:t>
      </w:r>
      <w:r>
        <w:rPr>
          <w:rFonts w:ascii="宋体" w:hAnsi="宋体"/>
          <w:color w:val="000000"/>
        </w:rPr>
        <w:t>中，点</w:t>
      </w:r>
      <w:r>
        <w:rPr>
          <w:rFonts w:ascii="宋体" w:hAnsi="宋体"/>
          <w:i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i/>
          <w:color w:val="000000"/>
        </w:rPr>
        <w:t>F</w:t>
      </w:r>
      <w:r>
        <w:rPr>
          <w:rFonts w:ascii="宋体" w:hAnsi="宋体"/>
          <w:color w:val="000000"/>
        </w:rPr>
        <w:t>的坐标分别是(4，4)、(4，3)，边</w:t>
      </w:r>
      <w:r>
        <w:rPr>
          <w:rFonts w:ascii="宋体" w:hAnsi="宋体"/>
          <w:i/>
          <w:color w:val="000000"/>
        </w:rPr>
        <w:t>HG</w:t>
      </w:r>
      <w:r>
        <w:rPr>
          <w:rFonts w:ascii="宋体" w:hAnsi="宋体"/>
          <w:color w:val="000000"/>
        </w:rPr>
        <w:t>位于边</w:t>
      </w:r>
      <w:r>
        <w:rPr>
          <w:rFonts w:ascii="宋体" w:hAnsi="宋体"/>
          <w:i/>
          <w:color w:val="000000"/>
        </w:rPr>
        <w:t>EF</w:t>
      </w:r>
      <w:r>
        <w:rPr>
          <w:rFonts w:ascii="宋体" w:hAnsi="宋体"/>
          <w:color w:val="000000"/>
        </w:rPr>
        <w:t>的右侧．小林同学经过探索后发现了一个正确的命题：“若点</w:t>
      </w:r>
      <w:r>
        <w:rPr>
          <w:rFonts w:ascii="宋体" w:hAnsi="宋体"/>
          <w:i/>
          <w:color w:val="000000"/>
        </w:rPr>
        <w:t>P</w:t>
      </w:r>
      <w:r>
        <w:rPr>
          <w:rFonts w:ascii="宋体" w:hAnsi="宋体"/>
          <w:color w:val="000000"/>
        </w:rPr>
        <w:t>是边</w:t>
      </w:r>
      <w:r>
        <w:rPr>
          <w:rFonts w:ascii="宋体" w:hAnsi="宋体"/>
          <w:i/>
          <w:color w:val="000000"/>
        </w:rPr>
        <w:t>EH</w:t>
      </w:r>
      <w:r>
        <w:rPr>
          <w:rFonts w:ascii="宋体" w:hAnsi="宋体"/>
          <w:color w:val="000000"/>
        </w:rPr>
        <w:t>或边</w:t>
      </w:r>
      <w:r>
        <w:rPr>
          <w:rFonts w:ascii="宋体" w:hAnsi="宋体"/>
          <w:i/>
          <w:color w:val="000000"/>
        </w:rPr>
        <w:t>HG</w:t>
      </w:r>
      <w:r>
        <w:rPr>
          <w:rFonts w:ascii="宋体" w:hAnsi="宋体"/>
          <w:color w:val="000000"/>
        </w:rPr>
        <w:t>上的任意一点，则四条线段</w:t>
      </w:r>
      <w:r>
        <w:rPr>
          <w:rFonts w:ascii="宋体" w:hAnsi="宋体"/>
          <w:i/>
          <w:color w:val="000000"/>
        </w:rPr>
        <w:t>PA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i/>
          <w:color w:val="000000"/>
        </w:rPr>
        <w:t>PB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i/>
          <w:color w:val="000000"/>
        </w:rPr>
        <w:t>PC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i/>
          <w:color w:val="000000"/>
        </w:rPr>
        <w:t>PD</w:t>
      </w:r>
      <w:r>
        <w:rPr>
          <w:rFonts w:ascii="宋体" w:hAnsi="宋体"/>
          <w:color w:val="000000"/>
        </w:rPr>
        <w:t>不能与任何一个平行四边形的四条边对应相等(即这四条线段不能构成平行四边形)．“若点</w:t>
      </w:r>
      <w:r>
        <w:rPr>
          <w:rFonts w:ascii="宋体" w:hAnsi="宋体"/>
          <w:i/>
          <w:color w:val="000000"/>
        </w:rPr>
        <w:t>P</w:t>
      </w:r>
      <w:r>
        <w:rPr>
          <w:rFonts w:ascii="宋体" w:hAnsi="宋体"/>
          <w:color w:val="000000"/>
        </w:rPr>
        <w:t>是边</w:t>
      </w:r>
      <w:r>
        <w:rPr>
          <w:rFonts w:ascii="宋体" w:hAnsi="宋体"/>
          <w:i/>
          <w:color w:val="000000"/>
        </w:rPr>
        <w:t>EF</w:t>
      </w:r>
      <w:r>
        <w:rPr>
          <w:rFonts w:ascii="宋体" w:hAnsi="宋体"/>
          <w:color w:val="000000"/>
        </w:rPr>
        <w:t>或边</w:t>
      </w:r>
      <w:r>
        <w:rPr>
          <w:rFonts w:ascii="宋体" w:hAnsi="宋体"/>
          <w:i/>
          <w:color w:val="000000"/>
        </w:rPr>
        <w:t>FG</w:t>
      </w:r>
      <w:r>
        <w:rPr>
          <w:rFonts w:ascii="宋体" w:hAnsi="宋体"/>
          <w:color w:val="000000"/>
        </w:rPr>
        <w:t>上的任意一点，刚才的结论是否也成立？请你积极探索，并写出探索过程；</w:t>
      </w:r>
    </w:p>
    <w:p w:rsidR="00C517E3" w:rsidRDefault="00C517E3" w:rsidP="00C517E3">
      <w:pPr>
        <w:adjustRightInd w:val="0"/>
        <w:snapToGrid w:val="0"/>
        <w:ind w:left="420" w:hangingChars="200" w:hanging="420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（3）如图②，当点</w:t>
      </w:r>
      <w:r>
        <w:rPr>
          <w:rFonts w:ascii="宋体" w:hAnsi="宋体"/>
          <w:i/>
          <w:color w:val="000000"/>
        </w:rPr>
        <w:t>P</w:t>
      </w:r>
      <w:r>
        <w:rPr>
          <w:rFonts w:ascii="宋体" w:hAnsi="宋体"/>
          <w:color w:val="000000"/>
        </w:rPr>
        <w:t>在抛物线对称轴上时，设点</w:t>
      </w:r>
      <w:r>
        <w:rPr>
          <w:rFonts w:ascii="宋体" w:hAnsi="宋体"/>
          <w:i/>
          <w:color w:val="000000"/>
        </w:rPr>
        <w:t>P</w:t>
      </w:r>
      <w:r>
        <w:rPr>
          <w:rFonts w:ascii="宋体" w:hAnsi="宋体"/>
          <w:color w:val="000000"/>
        </w:rPr>
        <w:t>的纵坐标</w:t>
      </w:r>
      <w:r>
        <w:rPr>
          <w:rFonts w:ascii="宋体" w:hAnsi="宋体"/>
          <w:i/>
          <w:color w:val="000000"/>
        </w:rPr>
        <w:t>l</w:t>
      </w:r>
      <w:r>
        <w:rPr>
          <w:rFonts w:ascii="宋体" w:hAnsi="宋体"/>
          <w:color w:val="000000"/>
        </w:rPr>
        <w:t>是大于3的常数，试问：是否存在一个正数</w:t>
      </w:r>
      <w:r>
        <w:rPr>
          <w:rFonts w:ascii="宋体" w:hAnsi="宋体"/>
          <w:i/>
          <w:color w:val="000000"/>
        </w:rPr>
        <w:t>a</w:t>
      </w:r>
      <w:r>
        <w:rPr>
          <w:rFonts w:ascii="宋体" w:hAnsi="宋体"/>
          <w:color w:val="000000"/>
        </w:rPr>
        <w:t>，使得四条线段</w:t>
      </w:r>
      <w:r>
        <w:rPr>
          <w:rFonts w:ascii="宋体" w:hAnsi="宋体"/>
          <w:i/>
          <w:color w:val="000000"/>
        </w:rPr>
        <w:t>PA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i/>
          <w:color w:val="000000"/>
        </w:rPr>
        <w:t>PB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i/>
          <w:color w:val="000000"/>
        </w:rPr>
        <w:t>PC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i/>
          <w:color w:val="000000"/>
        </w:rPr>
        <w:t>PD</w:t>
      </w:r>
      <w:r>
        <w:rPr>
          <w:rFonts w:ascii="宋体" w:hAnsi="宋体"/>
          <w:color w:val="000000"/>
        </w:rPr>
        <w:t>与一个平行四边形的四条边对应相等(即这四条线段能构成平行四边形)？请说明理由．</w:t>
      </w:r>
    </w:p>
    <w:p w:rsidR="00C517E3" w:rsidRDefault="00C517E3" w:rsidP="00C517E3">
      <w:pPr>
        <w:adjustRightInd w:val="0"/>
        <w:snapToGrid w:val="0"/>
        <w:ind w:left="420" w:hangingChars="200" w:hanging="420"/>
        <w:jc w:val="righ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                          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2438400" cy="2143125"/>
            <wp:effectExtent l="0" t="0" r="0" b="0"/>
            <wp:docPr id="25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2400300" cy="2114550"/>
            <wp:effectExtent l="0" t="0" r="0" b="0"/>
            <wp:docPr id="26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C01" w:rsidRPr="00C517E3" w:rsidRDefault="00CD7C01" w:rsidP="00C517E3">
      <w:pPr>
        <w:rPr>
          <w:szCs w:val="21"/>
        </w:rPr>
      </w:pPr>
    </w:p>
    <w:sectPr w:rsidR="00CD7C01" w:rsidRPr="00C517E3" w:rsidSect="00FA752C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A20" w:rsidRDefault="00440A20" w:rsidP="00A4481F">
      <w:r>
        <w:separator/>
      </w:r>
    </w:p>
  </w:endnote>
  <w:endnote w:type="continuationSeparator" w:id="0">
    <w:p w:rsidR="00440A20" w:rsidRDefault="00440A20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07000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70001">
              <w:rPr>
                <w:b/>
                <w:sz w:val="24"/>
                <w:szCs w:val="24"/>
              </w:rPr>
              <w:fldChar w:fldCharType="separate"/>
            </w:r>
            <w:r w:rsidR="00C517E3">
              <w:rPr>
                <w:b/>
                <w:noProof/>
              </w:rPr>
              <w:t>1</w:t>
            </w:r>
            <w:r w:rsidR="00070001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07000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70001">
              <w:rPr>
                <w:b/>
                <w:sz w:val="24"/>
                <w:szCs w:val="24"/>
              </w:rPr>
              <w:fldChar w:fldCharType="separate"/>
            </w:r>
            <w:r w:rsidR="00C517E3">
              <w:rPr>
                <w:b/>
                <w:noProof/>
              </w:rPr>
              <w:t>1</w:t>
            </w:r>
            <w:r w:rsidR="0007000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A20" w:rsidRDefault="00440A20" w:rsidP="00A4481F">
      <w:r>
        <w:separator/>
      </w:r>
    </w:p>
  </w:footnote>
  <w:footnote w:type="continuationSeparator" w:id="0">
    <w:p w:rsidR="00440A20" w:rsidRDefault="00440A20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314DB"/>
    <w:rsid w:val="00070001"/>
    <w:rsid w:val="000C23E7"/>
    <w:rsid w:val="001374F8"/>
    <w:rsid w:val="001E0DAC"/>
    <w:rsid w:val="001F254B"/>
    <w:rsid w:val="003569CC"/>
    <w:rsid w:val="00440A20"/>
    <w:rsid w:val="004729E2"/>
    <w:rsid w:val="005B0CEC"/>
    <w:rsid w:val="00630A9A"/>
    <w:rsid w:val="006A4135"/>
    <w:rsid w:val="00731C30"/>
    <w:rsid w:val="007C07A9"/>
    <w:rsid w:val="00930A0C"/>
    <w:rsid w:val="0093175C"/>
    <w:rsid w:val="00A13041"/>
    <w:rsid w:val="00A4481F"/>
    <w:rsid w:val="00A90519"/>
    <w:rsid w:val="00B57950"/>
    <w:rsid w:val="00BC438D"/>
    <w:rsid w:val="00C21F51"/>
    <w:rsid w:val="00C36214"/>
    <w:rsid w:val="00C46563"/>
    <w:rsid w:val="00C517E3"/>
    <w:rsid w:val="00C7702F"/>
    <w:rsid w:val="00CD7C01"/>
    <w:rsid w:val="00D13635"/>
    <w:rsid w:val="00D42B50"/>
    <w:rsid w:val="00D503D2"/>
    <w:rsid w:val="00DD785B"/>
    <w:rsid w:val="00E73ED1"/>
    <w:rsid w:val="00EC2081"/>
    <w:rsid w:val="00EE0453"/>
    <w:rsid w:val="00FA752C"/>
    <w:rsid w:val="00FB261E"/>
    <w:rsid w:val="00FC54E9"/>
    <w:rsid w:val="00FD1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,1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7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72</Words>
  <Characters>416</Characters>
  <Application>Microsoft Office Word</Application>
  <DocSecurity>0</DocSecurity>
  <Lines>3</Lines>
  <Paragraphs>1</Paragraphs>
  <ScaleCrop>false</ScaleCrop>
  <Company>惠普(中国)股份有限公司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14</cp:revision>
  <cp:lastPrinted>2013-01-08T02:58:00Z</cp:lastPrinted>
  <dcterms:created xsi:type="dcterms:W3CDTF">2012-12-24T06:24:00Z</dcterms:created>
  <dcterms:modified xsi:type="dcterms:W3CDTF">2013-01-08T03:39:00Z</dcterms:modified>
</cp:coreProperties>
</file>